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77" w:rsidRDefault="00FA2B77">
      <w:r>
        <w:t>Links for Lucas and EZIO</w:t>
      </w:r>
    </w:p>
    <w:p w:rsidR="00090783" w:rsidRDefault="00FA2B77">
      <w:hyperlink r:id="rId5" w:anchor="home" w:history="1">
        <w:r>
          <w:rPr>
            <w:rStyle w:val="Hyperlink"/>
          </w:rPr>
          <w:t>LUCAS device ori</w:t>
        </w:r>
        <w:r>
          <w:rPr>
            <w:rStyle w:val="Hyperlink"/>
          </w:rPr>
          <w:t>e</w:t>
        </w:r>
        <w:r>
          <w:rPr>
            <w:rStyle w:val="Hyperlink"/>
          </w:rPr>
          <w:t>ntat</w:t>
        </w:r>
        <w:r>
          <w:rPr>
            <w:rStyle w:val="Hyperlink"/>
          </w:rPr>
          <w:t>i</w:t>
        </w:r>
        <w:r>
          <w:rPr>
            <w:rStyle w:val="Hyperlink"/>
          </w:rPr>
          <w:t>on - LUCAS 3 - Web training - LUCAS - Chest Compression System</w:t>
        </w:r>
      </w:hyperlink>
    </w:p>
    <w:p w:rsidR="00983443" w:rsidRDefault="00983443">
      <w:hyperlink r:id="rId6" w:history="1">
        <w:r>
          <w:rPr>
            <w:rStyle w:val="Hyperlink"/>
          </w:rPr>
          <w:t>Arrow EZ-IO System | EMEA | Teleflex</w:t>
        </w:r>
      </w:hyperlink>
      <w:bookmarkStart w:id="0" w:name="_GoBack"/>
      <w:bookmarkEnd w:id="0"/>
    </w:p>
    <w:sectPr w:rsidR="009834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B77"/>
    <w:rsid w:val="00983443"/>
    <w:rsid w:val="00987597"/>
    <w:rsid w:val="00AB013B"/>
    <w:rsid w:val="00FA2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2B7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B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A2B7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2B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eleflex.com/emea/en/product-areas/emergency-medicine/intraosseous-access/arrow-ez-io-system/index.html" TargetMode="External"/><Relationship Id="rId5" Type="http://schemas.openxmlformats.org/officeDocument/2006/relationships/hyperlink" Target="https://www.lucas-cpr.com/web_training/lucas3/device_orientati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Barts Health NHS Trust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Denny, Karyn</dc:creator>
  <cp:lastModifiedBy>Denny, Karyn</cp:lastModifiedBy>
  <cp:revision>2</cp:revision>
  <dcterms:created xsi:type="dcterms:W3CDTF">2026-04-01T14:37:00Z</dcterms:created>
  <dcterms:modified xsi:type="dcterms:W3CDTF">2026-04-01T14:37:00Z</dcterms:modified>
</cp:coreProperties>
</file>